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servizi postali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selezione per l'affidamento dei servizi postali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CD5D8D" w:rsidRPr="009C20A7" w:rsidRDefault="009C20A7">
            <w:pPr>
              <w:jc w:val="both"/>
              <w:rPr>
                <w:lang w:val="en-US"/>
              </w:rPr>
            </w:pPr>
            <w:r w:rsidRPr="009C20A7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CD5D8D" w:rsidRPr="009C20A7" w:rsidRDefault="009C20A7">
            <w:pPr>
              <w:jc w:val="both"/>
              <w:rPr>
                <w:lang w:val="en-US"/>
              </w:rPr>
            </w:pPr>
            <w:proofErr w:type="spellStart"/>
            <w:r w:rsidRPr="009C20A7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</w:t>
            </w:r>
            <w:r>
              <w:rPr>
                <w:rFonts w:ascii="Arial" w:hAnsi="Arial"/>
              </w:rPr>
              <w:t>- 13.00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9C20A7">
              <w:rPr>
                <w:rFonts w:ascii="Arial" w:hAnsi="Arial"/>
                <w:color w:val="000000"/>
              </w:rPr>
              <w:t>Gianl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ucio Telefono 0384253015</w:t>
            </w:r>
          </w:p>
          <w:p w:rsidR="00CD5D8D" w:rsidRPr="009C20A7" w:rsidRDefault="009C20A7">
            <w:pPr>
              <w:jc w:val="both"/>
              <w:rPr>
                <w:lang w:val="en-US"/>
              </w:rPr>
            </w:pPr>
            <w:proofErr w:type="spellStart"/>
            <w:r w:rsidRPr="009C20A7">
              <w:rPr>
                <w:rFonts w:ascii="Arial" w:hAnsi="Arial"/>
                <w:lang w:val="en-US"/>
              </w:rPr>
              <w:t>EMail</w:t>
            </w:r>
            <w:proofErr w:type="spellEnd"/>
            <w:r w:rsidRPr="009C20A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D5D8D" w:rsidRDefault="009C20A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Termine disciplinato dalla legge di gara.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20A7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5D8D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2020-06-30T11:05:00Z</dcterms:modified>
</cp:coreProperties>
</file>